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E7B9" w14:textId="3AC91812" w:rsidR="00613805" w:rsidRPr="00613805" w:rsidRDefault="00613805" w:rsidP="001D4272">
      <w:pPr>
        <w:pStyle w:val="Default"/>
        <w:jc w:val="center"/>
        <w:rPr>
          <w:b/>
          <w:bCs/>
          <w:sz w:val="28"/>
          <w:szCs w:val="28"/>
        </w:rPr>
      </w:pPr>
      <w:r w:rsidRPr="00613805">
        <w:rPr>
          <w:b/>
          <w:bCs/>
          <w:sz w:val="28"/>
          <w:szCs w:val="28"/>
        </w:rPr>
        <w:t>Рак губы: первы</w:t>
      </w:r>
      <w:r w:rsidR="004A0CAE">
        <w:rPr>
          <w:b/>
          <w:bCs/>
          <w:sz w:val="28"/>
          <w:szCs w:val="28"/>
        </w:rPr>
        <w:t>е</w:t>
      </w:r>
      <w:r w:rsidRPr="00613805">
        <w:rPr>
          <w:b/>
          <w:bCs/>
          <w:sz w:val="28"/>
          <w:szCs w:val="28"/>
        </w:rPr>
        <w:t xml:space="preserve"> признаки</w:t>
      </w:r>
      <w:r w:rsidR="001D4272">
        <w:rPr>
          <w:b/>
          <w:bCs/>
          <w:sz w:val="28"/>
          <w:szCs w:val="28"/>
        </w:rPr>
        <w:t xml:space="preserve"> и</w:t>
      </w:r>
      <w:r w:rsidRPr="00613805">
        <w:rPr>
          <w:b/>
          <w:bCs/>
          <w:sz w:val="28"/>
          <w:szCs w:val="28"/>
        </w:rPr>
        <w:t xml:space="preserve"> симптомы</w:t>
      </w:r>
    </w:p>
    <w:p w14:paraId="5E3C7F02" w14:textId="77777777" w:rsidR="00613805" w:rsidRPr="00613805" w:rsidRDefault="00613805" w:rsidP="00613805">
      <w:pPr>
        <w:pStyle w:val="Default"/>
        <w:ind w:firstLine="709"/>
        <w:jc w:val="both"/>
        <w:rPr>
          <w:sz w:val="28"/>
          <w:szCs w:val="28"/>
        </w:rPr>
      </w:pPr>
    </w:p>
    <w:p w14:paraId="5CC49A60" w14:textId="77777777" w:rsidR="00613805" w:rsidRPr="00613805" w:rsidRDefault="00613805" w:rsidP="00613805">
      <w:pPr>
        <w:spacing w:after="0" w:line="240" w:lineRule="auto"/>
        <w:ind w:firstLine="709"/>
        <w:jc w:val="both"/>
        <w:rPr>
          <w:rFonts w:ascii="Times New Roman" w:hAnsi="Times New Roman" w:cs="Times New Roman"/>
        </w:rPr>
        <w:sectPr w:rsidR="00613805" w:rsidRPr="00613805">
          <w:pgSz w:w="11906" w:h="16838"/>
          <w:pgMar w:top="1134" w:right="850" w:bottom="1134" w:left="1701" w:header="708" w:footer="708" w:gutter="0"/>
          <w:cols w:space="708"/>
          <w:docGrid w:linePitch="360"/>
        </w:sectPr>
      </w:pPr>
    </w:p>
    <w:p w14:paraId="387522D4" w14:textId="77777777" w:rsidR="00613805" w:rsidRPr="00613805" w:rsidRDefault="00613805" w:rsidP="00613805">
      <w:pPr>
        <w:spacing w:after="0" w:line="240" w:lineRule="auto"/>
        <w:ind w:firstLine="709"/>
        <w:jc w:val="both"/>
        <w:rPr>
          <w:rFonts w:ascii="Times New Roman" w:hAnsi="Times New Roman" w:cs="Times New Roman"/>
          <w:sz w:val="28"/>
          <w:szCs w:val="28"/>
        </w:rPr>
      </w:pPr>
      <w:r w:rsidRPr="00613805">
        <w:rPr>
          <w:rFonts w:ascii="Times New Roman" w:hAnsi="Times New Roman" w:cs="Times New Roman"/>
          <w:sz w:val="28"/>
          <w:szCs w:val="28"/>
        </w:rPr>
        <w:t xml:space="preserve">Раку губы уделяют меньше внимания, чем другим видам рака полости рта, но это заболевание - не редкость. По данным Фонда рака кожи, на протяжении жизни почти у каждого пятого человека развивается рак кожи, включая рак губы. Поэтому важно знать симптомы этого заболевания. </w:t>
      </w:r>
    </w:p>
    <w:p w14:paraId="5AD0D625" w14:textId="037B9E50" w:rsidR="004056B5" w:rsidRPr="00613805" w:rsidRDefault="00613805" w:rsidP="00613805">
      <w:pPr>
        <w:spacing w:after="0" w:line="240" w:lineRule="auto"/>
        <w:ind w:firstLine="709"/>
        <w:jc w:val="both"/>
        <w:rPr>
          <w:rFonts w:ascii="Times New Roman" w:hAnsi="Times New Roman" w:cs="Times New Roman"/>
        </w:rPr>
      </w:pPr>
      <w:r w:rsidRPr="00613805">
        <w:rPr>
          <w:rFonts w:ascii="Times New Roman" w:hAnsi="Times New Roman" w:cs="Times New Roman"/>
          <w:noProof/>
          <w:sz w:val="28"/>
          <w:szCs w:val="28"/>
        </w:rPr>
        <w:drawing>
          <wp:inline distT="0" distB="0" distL="0" distR="0" wp14:anchorId="52320492" wp14:editId="4B667495">
            <wp:extent cx="1871330" cy="1871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1186" cy="1891186"/>
                    </a:xfrm>
                    <a:prstGeom prst="rect">
                      <a:avLst/>
                    </a:prstGeom>
                    <a:noFill/>
                    <a:ln>
                      <a:noFill/>
                    </a:ln>
                  </pic:spPr>
                </pic:pic>
              </a:graphicData>
            </a:graphic>
          </wp:inline>
        </w:drawing>
      </w:r>
    </w:p>
    <w:p w14:paraId="6345BA28" w14:textId="77777777" w:rsidR="00613805" w:rsidRPr="00613805" w:rsidRDefault="00613805" w:rsidP="00613805">
      <w:pPr>
        <w:pStyle w:val="Default"/>
        <w:ind w:firstLine="709"/>
        <w:jc w:val="both"/>
        <w:rPr>
          <w:b/>
          <w:bCs/>
          <w:sz w:val="28"/>
          <w:szCs w:val="28"/>
        </w:rPr>
        <w:sectPr w:rsidR="00613805" w:rsidRPr="00613805" w:rsidSect="00613805">
          <w:type w:val="continuous"/>
          <w:pgSz w:w="11906" w:h="16838"/>
          <w:pgMar w:top="1134" w:right="850" w:bottom="1134" w:left="1701" w:header="708" w:footer="708" w:gutter="0"/>
          <w:cols w:num="2" w:space="283"/>
          <w:docGrid w:linePitch="360"/>
        </w:sectPr>
      </w:pPr>
    </w:p>
    <w:p w14:paraId="4378F74B" w14:textId="77777777" w:rsidR="00613805" w:rsidRPr="00613805" w:rsidRDefault="00613805" w:rsidP="00613805">
      <w:pPr>
        <w:pStyle w:val="Default"/>
        <w:ind w:firstLine="709"/>
        <w:jc w:val="both"/>
        <w:rPr>
          <w:b/>
          <w:bCs/>
          <w:sz w:val="28"/>
          <w:szCs w:val="28"/>
        </w:rPr>
      </w:pPr>
    </w:p>
    <w:p w14:paraId="74CE54EA" w14:textId="00C5E899" w:rsidR="00613805" w:rsidRPr="00613805" w:rsidRDefault="00613805" w:rsidP="00613805">
      <w:pPr>
        <w:pStyle w:val="Default"/>
        <w:ind w:firstLine="709"/>
        <w:jc w:val="both"/>
        <w:rPr>
          <w:sz w:val="28"/>
          <w:szCs w:val="28"/>
        </w:rPr>
      </w:pPr>
      <w:r w:rsidRPr="00613805">
        <w:rPr>
          <w:b/>
          <w:bCs/>
          <w:sz w:val="28"/>
          <w:szCs w:val="28"/>
        </w:rPr>
        <w:t xml:space="preserve">Как это происходит </w:t>
      </w:r>
    </w:p>
    <w:p w14:paraId="2A9C9C7B" w14:textId="77777777" w:rsidR="00613805" w:rsidRPr="00613805" w:rsidRDefault="00613805" w:rsidP="00613805">
      <w:pPr>
        <w:pStyle w:val="Default"/>
        <w:ind w:firstLine="709"/>
        <w:jc w:val="both"/>
        <w:rPr>
          <w:sz w:val="28"/>
          <w:szCs w:val="28"/>
        </w:rPr>
      </w:pPr>
      <w:r w:rsidRPr="00613805">
        <w:rPr>
          <w:sz w:val="28"/>
          <w:szCs w:val="28"/>
        </w:rPr>
        <w:t xml:space="preserve">Основным фактором риска развития этого типа рака является ультрафиолетовое (УФ) излучение, а главный источник ультрафиолетовых лучей - солнечный свет. Вы, наверное, знаете, что нужно наносить на кожу солнцезащитный крем. Но не забывайте защищать и губы. </w:t>
      </w:r>
    </w:p>
    <w:p w14:paraId="552BDDBE" w14:textId="77777777" w:rsidR="00613805" w:rsidRPr="00613805" w:rsidRDefault="00613805" w:rsidP="00613805">
      <w:pPr>
        <w:pStyle w:val="Default"/>
        <w:ind w:firstLine="709"/>
        <w:jc w:val="both"/>
        <w:rPr>
          <w:sz w:val="28"/>
          <w:szCs w:val="28"/>
        </w:rPr>
      </w:pPr>
      <w:r w:rsidRPr="00613805">
        <w:rPr>
          <w:sz w:val="28"/>
          <w:szCs w:val="28"/>
        </w:rPr>
        <w:t xml:space="preserve">Известно также, что риск возрастает при курении и употреблении крепкого алкоголя. Согласно данным национального сервера, Дерматология в России, рак полости рта развивается у курильщиков намного чаще, чем у некурящих. А употребление алкогольных напитков три-четыре раза в день повышает вероятность рака полости рта в два раза. Особенно вредно сочетание табакокурения и употребления крепкого алкоголя, в этом случае риск заболевания в два-три раза выше. </w:t>
      </w:r>
    </w:p>
    <w:p w14:paraId="0EE6B1AB" w14:textId="77777777" w:rsidR="00613805" w:rsidRPr="00613805" w:rsidRDefault="00613805" w:rsidP="00613805">
      <w:pPr>
        <w:pStyle w:val="Default"/>
        <w:ind w:firstLine="709"/>
        <w:jc w:val="both"/>
        <w:rPr>
          <w:sz w:val="28"/>
          <w:szCs w:val="28"/>
        </w:rPr>
      </w:pPr>
      <w:r w:rsidRPr="00613805">
        <w:rPr>
          <w:b/>
          <w:bCs/>
          <w:sz w:val="28"/>
          <w:szCs w:val="28"/>
        </w:rPr>
        <w:t xml:space="preserve">Настораживающие симптомы </w:t>
      </w:r>
    </w:p>
    <w:p w14:paraId="4BCFE5D6" w14:textId="25E87342" w:rsidR="00613805" w:rsidRPr="00613805" w:rsidRDefault="00613805" w:rsidP="00613805">
      <w:pPr>
        <w:spacing w:after="0" w:line="240" w:lineRule="auto"/>
        <w:ind w:firstLine="709"/>
        <w:jc w:val="both"/>
        <w:rPr>
          <w:rFonts w:ascii="Times New Roman" w:hAnsi="Times New Roman" w:cs="Times New Roman"/>
          <w:sz w:val="28"/>
          <w:szCs w:val="28"/>
        </w:rPr>
      </w:pPr>
      <w:r w:rsidRPr="00613805">
        <w:rPr>
          <w:rFonts w:ascii="Times New Roman" w:hAnsi="Times New Roman" w:cs="Times New Roman"/>
          <w:sz w:val="28"/>
          <w:szCs w:val="28"/>
        </w:rPr>
        <w:t xml:space="preserve">Существуют определенные внешние признаки рака губ, они описаны Ассоциацией онкологов России. Например, на губе появилось красное пятно, которое зудит или кровоточит, и на нем образуется корка. Уплотнения или бородавки на губах также необходимо показать врачу. Иногда открытые язвочки на губах могут походить внешне и по ощущениям на «простуду», однако лечить их следует иначе. Даже побледневший участок, который выглядит как шрам, должен вызвать настороженность. Если вы заметили изменение внешнего вида губ, вам необходимо проконсультироваться со стоматологом или онкологом. </w:t>
      </w:r>
    </w:p>
    <w:p w14:paraId="619A8124" w14:textId="4B184FA3" w:rsidR="00613805" w:rsidRPr="00613805" w:rsidRDefault="00613805" w:rsidP="00613805">
      <w:pPr>
        <w:spacing w:after="0" w:line="240" w:lineRule="auto"/>
        <w:ind w:firstLine="709"/>
        <w:jc w:val="both"/>
        <w:rPr>
          <w:rFonts w:ascii="Times New Roman" w:hAnsi="Times New Roman" w:cs="Times New Roman"/>
          <w:b/>
          <w:bCs/>
          <w:caps/>
          <w:sz w:val="28"/>
          <w:szCs w:val="28"/>
        </w:rPr>
      </w:pPr>
      <w:r w:rsidRPr="00613805">
        <w:rPr>
          <w:rFonts w:ascii="Times New Roman" w:hAnsi="Times New Roman" w:cs="Times New Roman"/>
          <w:b/>
          <w:bCs/>
          <w:sz w:val="28"/>
          <w:szCs w:val="28"/>
        </w:rPr>
        <w:t>Ранняя диагностика</w:t>
      </w:r>
    </w:p>
    <w:p w14:paraId="5EF6CF46" w14:textId="3D7AAA6A" w:rsidR="00613805" w:rsidRPr="00613805" w:rsidRDefault="00613805" w:rsidP="00613805">
      <w:pPr>
        <w:spacing w:after="0" w:line="240" w:lineRule="auto"/>
        <w:ind w:firstLine="709"/>
        <w:jc w:val="both"/>
        <w:rPr>
          <w:rFonts w:ascii="Times New Roman" w:hAnsi="Times New Roman" w:cs="Times New Roman"/>
        </w:rPr>
      </w:pPr>
      <w:r w:rsidRPr="00613805">
        <w:rPr>
          <w:rFonts w:ascii="Times New Roman" w:hAnsi="Times New Roman" w:cs="Times New Roman"/>
          <w:sz w:val="28"/>
          <w:szCs w:val="28"/>
        </w:rPr>
        <w:t>Ранняя диагностика очень важна: при своевременном выявлении, опухоли губ почти всегда излечимы. Поэтому регулярно проверяйте состояние губ и обращайте внимание на изменения, которые могут быть признаками рака. Важно проходить плановый скрининг, во время которого стоматолог обследует губы и полость рта, потому что злокачественный процесс может как быть видимым, так и протекать незаметно. При обнаружении подозрительных новообразований проводится биопсия. Если вы заметили какие-либо изменения, сразу запишитесь на прием к стоматологу</w:t>
      </w:r>
    </w:p>
    <w:sectPr w:rsidR="00613805" w:rsidRPr="00613805" w:rsidSect="0061380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B"/>
    <w:rsid w:val="001D4272"/>
    <w:rsid w:val="004056B5"/>
    <w:rsid w:val="004A0CAE"/>
    <w:rsid w:val="00613805"/>
    <w:rsid w:val="00B4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EC4"/>
  <w15:chartTrackingRefBased/>
  <w15:docId w15:val="{194172B9-2C77-43C9-B489-1D60566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38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2021-01-29T05:03:00Z</dcterms:created>
  <dcterms:modified xsi:type="dcterms:W3CDTF">2021-01-29T09:29:00Z</dcterms:modified>
</cp:coreProperties>
</file>